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6336" w14:textId="7330506E" w:rsidR="00FE16F8" w:rsidRDefault="00FE16F8" w:rsidP="00FE16F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 w:rsidR="007678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</w:p>
    <w:p w14:paraId="2CEFE2D7" w14:textId="77777777" w:rsidR="00FE16F8" w:rsidRDefault="00FE16F8" w:rsidP="00FE16F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Решению Думы</w:t>
      </w:r>
    </w:p>
    <w:p w14:paraId="09DE0BE1" w14:textId="77777777" w:rsidR="00FE16F8" w:rsidRDefault="00FE16F8" w:rsidP="00FE16F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Арамильского городского округа</w:t>
      </w:r>
    </w:p>
    <w:p w14:paraId="267A6BF0" w14:textId="77777777" w:rsidR="00FE16F8" w:rsidRDefault="00FE16F8" w:rsidP="00FE16F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 № ______</w:t>
      </w:r>
    </w:p>
    <w:tbl>
      <w:tblPr>
        <w:tblW w:w="1091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84"/>
        <w:gridCol w:w="1507"/>
        <w:gridCol w:w="7412"/>
        <w:gridCol w:w="1472"/>
        <w:gridCol w:w="236"/>
      </w:tblGrid>
      <w:tr w:rsidR="00E74565" w:rsidRPr="00E74565" w14:paraId="452DA5ED" w14:textId="77777777" w:rsidTr="004A435A">
        <w:trPr>
          <w:trHeight w:val="15"/>
        </w:trPr>
        <w:tc>
          <w:tcPr>
            <w:tcW w:w="109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BAEAE" w14:textId="77777777" w:rsidR="00FE16F8" w:rsidRDefault="00FE16F8" w:rsidP="003268AC">
            <w:pPr>
              <w:spacing w:after="0" w:line="240" w:lineRule="auto"/>
              <w:ind w:right="-1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79863B7" w14:textId="06FBCB92" w:rsidR="00091A4C" w:rsidRDefault="003C23D2" w:rsidP="003268AC">
            <w:pPr>
              <w:spacing w:after="0" w:line="240" w:lineRule="auto"/>
              <w:ind w:right="-1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13</w:t>
            </w:r>
          </w:p>
          <w:p w14:paraId="497C0B77" w14:textId="1C362F03" w:rsidR="00814F65" w:rsidRDefault="00814F65" w:rsidP="003268AC">
            <w:pPr>
              <w:spacing w:after="0" w:line="240" w:lineRule="auto"/>
              <w:ind w:right="-1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Думы</w:t>
            </w:r>
          </w:p>
          <w:p w14:paraId="36D0B244" w14:textId="77777777" w:rsidR="00814F65" w:rsidRDefault="00814F65" w:rsidP="003268AC">
            <w:pPr>
              <w:spacing w:after="0" w:line="240" w:lineRule="auto"/>
              <w:ind w:right="-1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 городского округа</w:t>
            </w:r>
          </w:p>
          <w:p w14:paraId="57CD7A4D" w14:textId="77777777" w:rsidR="00932D8D" w:rsidRDefault="00932D8D" w:rsidP="00932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11.12.2025 № 61/2</w:t>
            </w:r>
          </w:p>
          <w:p w14:paraId="79C63D61" w14:textId="77777777" w:rsidR="00814F65" w:rsidRPr="00E74565" w:rsidRDefault="00814F65" w:rsidP="003268AC">
            <w:pPr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  <w:lang w:eastAsia="ru-RU"/>
              </w:rPr>
            </w:pPr>
          </w:p>
        </w:tc>
      </w:tr>
      <w:tr w:rsidR="004A435A" w:rsidRPr="002E7A31" w14:paraId="57AE0AED" w14:textId="77777777" w:rsidTr="00407D9B">
        <w:trPr>
          <w:gridBefore w:val="1"/>
          <w:wBefore w:w="284" w:type="dxa"/>
          <w:trHeight w:val="330"/>
        </w:trPr>
        <w:tc>
          <w:tcPr>
            <w:tcW w:w="106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9F80D" w14:textId="77777777" w:rsidR="004A435A" w:rsidRPr="002E7A31" w:rsidRDefault="004A435A" w:rsidP="0067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E7A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безвозмездных поступлений</w:t>
            </w:r>
          </w:p>
        </w:tc>
      </w:tr>
      <w:tr w:rsidR="004A435A" w:rsidRPr="002E7A31" w14:paraId="7361F9D3" w14:textId="77777777" w:rsidTr="00407D9B">
        <w:trPr>
          <w:gridBefore w:val="1"/>
          <w:wBefore w:w="284" w:type="dxa"/>
          <w:trHeight w:val="330"/>
        </w:trPr>
        <w:tc>
          <w:tcPr>
            <w:tcW w:w="106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E5F7D8" w14:textId="69FE5F1A" w:rsidR="004A435A" w:rsidRPr="002E7A31" w:rsidRDefault="004A435A" w:rsidP="0067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E7A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от других бюджетов бюджетной сист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емы Российской Федерации на 202</w:t>
            </w:r>
            <w:r w:rsidR="00932D8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</w:t>
            </w:r>
            <w:r w:rsidRPr="002E7A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  </w:t>
            </w:r>
          </w:p>
        </w:tc>
      </w:tr>
      <w:tr w:rsidR="00054B88" w:rsidRPr="00054B88" w14:paraId="47D75AC0" w14:textId="77777777" w:rsidTr="00054B88">
        <w:trPr>
          <w:gridAfter w:val="1"/>
          <w:wAfter w:w="222" w:type="dxa"/>
          <w:trHeight w:val="450"/>
        </w:trPr>
        <w:tc>
          <w:tcPr>
            <w:tcW w:w="17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36698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7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3BCB1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доходов бюджета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ACC95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Утверждено на 2026 год, в тыс. рублей </w:t>
            </w:r>
          </w:p>
        </w:tc>
      </w:tr>
      <w:tr w:rsidR="00054B88" w:rsidRPr="00054B88" w14:paraId="12081AA5" w14:textId="77777777" w:rsidTr="00054B88">
        <w:trPr>
          <w:trHeight w:val="765"/>
        </w:trPr>
        <w:tc>
          <w:tcPr>
            <w:tcW w:w="17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163CC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E601A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99ADD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6ECD3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4B88" w:rsidRPr="00054B88" w14:paraId="2F54EAEF" w14:textId="77777777" w:rsidTr="00054B88">
        <w:trPr>
          <w:trHeight w:val="315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2E410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241587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5A9C1B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14:paraId="56239D43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74717965" w14:textId="77777777" w:rsidTr="00054B88">
        <w:trPr>
          <w:trHeight w:val="510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59343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AF5346" w14:textId="3433D0F9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A676A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1 202 878,0</w:t>
            </w:r>
          </w:p>
        </w:tc>
        <w:tc>
          <w:tcPr>
            <w:tcW w:w="222" w:type="dxa"/>
            <w:vAlign w:val="center"/>
            <w:hideMark/>
          </w:tcPr>
          <w:p w14:paraId="35FE362F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04331EBA" w14:textId="77777777" w:rsidTr="00054B88">
        <w:trPr>
          <w:trHeight w:val="375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B0D1B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000 2 02 10000 00 0000 150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429090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Дотации бюджетам субъектов Российской Федерации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0B04B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252 207,0</w:t>
            </w:r>
          </w:p>
        </w:tc>
        <w:tc>
          <w:tcPr>
            <w:tcW w:w="222" w:type="dxa"/>
            <w:vAlign w:val="center"/>
            <w:hideMark/>
          </w:tcPr>
          <w:p w14:paraId="4367E7C4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0549D8D6" w14:textId="77777777" w:rsidTr="00054B88">
        <w:trPr>
          <w:trHeight w:val="688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E74DA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000 2 02 15001 04 0000 150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459A45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C496C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85 725,0</w:t>
            </w:r>
          </w:p>
        </w:tc>
        <w:tc>
          <w:tcPr>
            <w:tcW w:w="222" w:type="dxa"/>
            <w:vAlign w:val="center"/>
            <w:hideMark/>
          </w:tcPr>
          <w:p w14:paraId="59D96D7A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73671EAC" w14:textId="77777777" w:rsidTr="00054B88">
        <w:trPr>
          <w:trHeight w:val="600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0325A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000 2 02 15002 04 0000 150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6891C4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CFBC5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166 482,0</w:t>
            </w:r>
          </w:p>
        </w:tc>
        <w:tc>
          <w:tcPr>
            <w:tcW w:w="222" w:type="dxa"/>
            <w:vAlign w:val="center"/>
            <w:hideMark/>
          </w:tcPr>
          <w:p w14:paraId="2E43A03D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60BF6570" w14:textId="77777777" w:rsidTr="00054B88">
        <w:trPr>
          <w:trHeight w:val="195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09682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000 2 02 20000 00 0000 150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AD3F7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Субсидии бюджетам бюджетной системы Российской Федерации (межбюджетные </w:t>
            </w:r>
            <w:proofErr w:type="gramStart"/>
            <w:r w:rsidRPr="00054B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субсидии)   </w:t>
            </w:r>
            <w:proofErr w:type="gramEnd"/>
            <w:r w:rsidRPr="00054B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2834B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167 850,5</w:t>
            </w:r>
          </w:p>
        </w:tc>
        <w:tc>
          <w:tcPr>
            <w:tcW w:w="222" w:type="dxa"/>
            <w:vAlign w:val="center"/>
            <w:hideMark/>
          </w:tcPr>
          <w:p w14:paraId="3E83C8E9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24FFA257" w14:textId="77777777" w:rsidTr="00054B88">
        <w:trPr>
          <w:trHeight w:val="518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36EE1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000 2 02 25081 04 0000 150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16482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9C6F6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81,2</w:t>
            </w:r>
          </w:p>
        </w:tc>
        <w:tc>
          <w:tcPr>
            <w:tcW w:w="222" w:type="dxa"/>
            <w:vAlign w:val="center"/>
            <w:hideMark/>
          </w:tcPr>
          <w:p w14:paraId="1FB2AF66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5E122F4C" w14:textId="77777777" w:rsidTr="00054B88">
        <w:trPr>
          <w:trHeight w:val="690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3A59D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000 2 02 25497 04 0000 150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57936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7EC27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6 604,0</w:t>
            </w:r>
          </w:p>
        </w:tc>
        <w:tc>
          <w:tcPr>
            <w:tcW w:w="222" w:type="dxa"/>
            <w:vAlign w:val="center"/>
            <w:hideMark/>
          </w:tcPr>
          <w:p w14:paraId="1C6B5E6D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79E04650" w14:textId="77777777" w:rsidTr="00054B88">
        <w:trPr>
          <w:trHeight w:val="252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D5D2F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000 2 02 25519 04 0000 150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CC776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CEF95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81,5</w:t>
            </w:r>
          </w:p>
        </w:tc>
        <w:tc>
          <w:tcPr>
            <w:tcW w:w="222" w:type="dxa"/>
            <w:vAlign w:val="center"/>
            <w:hideMark/>
          </w:tcPr>
          <w:p w14:paraId="05DFE852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32A9ADA6" w14:textId="77777777" w:rsidTr="00054B88">
        <w:trPr>
          <w:trHeight w:val="690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65191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000 2 02 25576 04 0000 150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3EDBC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обеспечение комплексного развития сельских территорий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418C4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1 313,1</w:t>
            </w:r>
          </w:p>
        </w:tc>
        <w:tc>
          <w:tcPr>
            <w:tcW w:w="222" w:type="dxa"/>
            <w:vAlign w:val="center"/>
            <w:hideMark/>
          </w:tcPr>
          <w:p w14:paraId="6396FE61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1C8E1DD1" w14:textId="77777777" w:rsidTr="00054B88">
        <w:trPr>
          <w:trHeight w:val="450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78E0D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000 2 02 29999 04 0000 150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14CE9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0455B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159 770,7</w:t>
            </w:r>
          </w:p>
        </w:tc>
        <w:tc>
          <w:tcPr>
            <w:tcW w:w="222" w:type="dxa"/>
            <w:vAlign w:val="center"/>
            <w:hideMark/>
          </w:tcPr>
          <w:p w14:paraId="60B1B588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36D3D57D" w14:textId="77777777" w:rsidTr="00054B88">
        <w:trPr>
          <w:trHeight w:val="285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A94A0" w14:textId="77777777" w:rsidR="00054B88" w:rsidRPr="00054B88" w:rsidRDefault="00054B88" w:rsidP="00054B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46C5A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DBBAB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9957C71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7840143A" w14:textId="77777777" w:rsidTr="00054B88">
        <w:trPr>
          <w:trHeight w:val="254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1FF76" w14:textId="77777777" w:rsidR="00054B88" w:rsidRPr="00054B88" w:rsidRDefault="00054B88" w:rsidP="00054B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A25705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концессионных соглашений в коммунальной сфере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105C1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88433,90</w:t>
            </w:r>
          </w:p>
        </w:tc>
        <w:tc>
          <w:tcPr>
            <w:tcW w:w="222" w:type="dxa"/>
            <w:vAlign w:val="center"/>
            <w:hideMark/>
          </w:tcPr>
          <w:p w14:paraId="417673AA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2A9309CE" w14:textId="77777777" w:rsidTr="00054B88">
        <w:trPr>
          <w:trHeight w:val="688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4DC3F" w14:textId="77777777" w:rsidR="00054B88" w:rsidRPr="00054B88" w:rsidRDefault="00054B88" w:rsidP="00054B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923B5F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в муниципальных общеобразовательных организациях условий для организации горячего питания обучающихся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C8739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920,90</w:t>
            </w:r>
          </w:p>
        </w:tc>
        <w:tc>
          <w:tcPr>
            <w:tcW w:w="222" w:type="dxa"/>
            <w:vAlign w:val="center"/>
            <w:hideMark/>
          </w:tcPr>
          <w:p w14:paraId="49DC7C22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4655C6DE" w14:textId="77777777" w:rsidTr="00054B88">
        <w:trPr>
          <w:trHeight w:val="132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BFB6D" w14:textId="77777777" w:rsidR="00054B88" w:rsidRPr="00054B88" w:rsidRDefault="00054B88" w:rsidP="00054B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196B67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организация военно-патриотического воспитания и допризывной подготовки молодых граждан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A09FC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260,90</w:t>
            </w:r>
          </w:p>
        </w:tc>
        <w:tc>
          <w:tcPr>
            <w:tcW w:w="222" w:type="dxa"/>
            <w:vAlign w:val="center"/>
            <w:hideMark/>
          </w:tcPr>
          <w:p w14:paraId="009DF1E6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0300E2EA" w14:textId="77777777" w:rsidTr="00054B88">
        <w:trPr>
          <w:trHeight w:val="690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B02F9" w14:textId="77777777" w:rsidR="00054B88" w:rsidRPr="00054B88" w:rsidRDefault="00054B88" w:rsidP="00054B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6DE4F9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и проведение мероприятий в сфере молодежной политики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5E81E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2250,50</w:t>
            </w:r>
          </w:p>
        </w:tc>
        <w:tc>
          <w:tcPr>
            <w:tcW w:w="222" w:type="dxa"/>
            <w:vAlign w:val="center"/>
            <w:hideMark/>
          </w:tcPr>
          <w:p w14:paraId="56D6A190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2FE888D6" w14:textId="77777777" w:rsidTr="00054B88">
        <w:trPr>
          <w:trHeight w:val="70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DD711" w14:textId="77777777" w:rsidR="00054B88" w:rsidRPr="00054B88" w:rsidRDefault="00054B88" w:rsidP="00054B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007987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спортивных площадок (оснащение спортивным оборудованием) для занятий уличной гимнастикой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2EC0F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149,10</w:t>
            </w:r>
          </w:p>
        </w:tc>
        <w:tc>
          <w:tcPr>
            <w:tcW w:w="222" w:type="dxa"/>
            <w:vAlign w:val="center"/>
            <w:hideMark/>
          </w:tcPr>
          <w:p w14:paraId="3D66E83F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231DE3A0" w14:textId="77777777" w:rsidTr="00054B88">
        <w:trPr>
          <w:trHeight w:val="287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64C51" w14:textId="77777777" w:rsidR="00054B88" w:rsidRPr="00054B88" w:rsidRDefault="00054B88" w:rsidP="00054B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3A7958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реализацию мероприятий по поэтапному внедрению </w:t>
            </w: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Всероссийского физкультурно-спортивного комплекса «Готов к труду и обороне»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E0E77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96,40</w:t>
            </w:r>
          </w:p>
        </w:tc>
        <w:tc>
          <w:tcPr>
            <w:tcW w:w="222" w:type="dxa"/>
            <w:vAlign w:val="center"/>
            <w:hideMark/>
          </w:tcPr>
          <w:p w14:paraId="098DE1D8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6CAA6538" w14:textId="77777777" w:rsidTr="00054B88">
        <w:trPr>
          <w:trHeight w:val="70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247E4" w14:textId="77777777" w:rsidR="00054B88" w:rsidRPr="00054B88" w:rsidRDefault="00054B88" w:rsidP="00054B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7CDCB4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муниципальных учреждений спортивной направленности по адаптивной физической культуре и спорту Свердловской области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BCE4A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78,20</w:t>
            </w:r>
          </w:p>
        </w:tc>
        <w:tc>
          <w:tcPr>
            <w:tcW w:w="222" w:type="dxa"/>
            <w:vAlign w:val="center"/>
            <w:hideMark/>
          </w:tcPr>
          <w:p w14:paraId="7695D21C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40E6D6BB" w14:textId="77777777" w:rsidTr="00054B88">
        <w:trPr>
          <w:trHeight w:val="168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A08A8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B03DA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F8E7A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14571,50</w:t>
            </w:r>
          </w:p>
        </w:tc>
        <w:tc>
          <w:tcPr>
            <w:tcW w:w="222" w:type="dxa"/>
            <w:vAlign w:val="center"/>
            <w:hideMark/>
          </w:tcPr>
          <w:p w14:paraId="20498E5A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274651D8" w14:textId="77777777" w:rsidTr="00054B88">
        <w:trPr>
          <w:trHeight w:val="195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89B13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20B43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осуществление мероприятий по обеспечению питанием обучающихся в муниципальных общеобразовательных организациях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6B76C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37306,00</w:t>
            </w:r>
          </w:p>
        </w:tc>
        <w:tc>
          <w:tcPr>
            <w:tcW w:w="222" w:type="dxa"/>
            <w:vAlign w:val="center"/>
            <w:hideMark/>
          </w:tcPr>
          <w:p w14:paraId="2AD778E9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14F98717" w14:textId="77777777" w:rsidTr="00054B88">
        <w:trPr>
          <w:trHeight w:val="614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EA515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FF9C2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мероприятий по капитальному ремонту спортивных залов, в том числе вспомогательных помещений при них, в муниципальных общеобразовательных организациях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D6D3B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5400,00</w:t>
            </w:r>
          </w:p>
        </w:tc>
        <w:tc>
          <w:tcPr>
            <w:tcW w:w="222" w:type="dxa"/>
            <w:vAlign w:val="center"/>
            <w:hideMark/>
          </w:tcPr>
          <w:p w14:paraId="40443D89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116D8ED4" w14:textId="77777777" w:rsidTr="00054B88">
        <w:trPr>
          <w:trHeight w:val="484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03A6C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E1C7F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комплектованию оборудованием медицинских пунктов в муниципальных образовательных организациях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8171E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43,90</w:t>
            </w:r>
          </w:p>
        </w:tc>
        <w:tc>
          <w:tcPr>
            <w:tcW w:w="222" w:type="dxa"/>
            <w:vAlign w:val="center"/>
            <w:hideMark/>
          </w:tcPr>
          <w:p w14:paraId="30CBB1B7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73C1E188" w14:textId="77777777" w:rsidTr="00054B88">
        <w:trPr>
          <w:trHeight w:val="1347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D0A39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DF0D2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ремонт зданий и помещений муниципальных учреждений культуры, приведение в соответствие с требованиями пожарной безопасности и санитарного законодательства и (или) оснащение таких учреждений оборудованием, инвентарем и музыкальными инструментами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C6009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6957,10</w:t>
            </w:r>
          </w:p>
        </w:tc>
        <w:tc>
          <w:tcPr>
            <w:tcW w:w="222" w:type="dxa"/>
            <w:vAlign w:val="center"/>
            <w:hideMark/>
          </w:tcPr>
          <w:p w14:paraId="269D1881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5DA56B31" w14:textId="77777777" w:rsidTr="00054B88">
        <w:trPr>
          <w:trHeight w:val="813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601FC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709D2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муниципальных организаций, реализующих дополнительные образовательные программы спортивной подготовки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09F12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271,40</w:t>
            </w:r>
          </w:p>
        </w:tc>
        <w:tc>
          <w:tcPr>
            <w:tcW w:w="222" w:type="dxa"/>
            <w:vAlign w:val="center"/>
            <w:hideMark/>
          </w:tcPr>
          <w:p w14:paraId="5AE350F3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5E9D5BF6" w14:textId="77777777" w:rsidTr="00054B88">
        <w:trPr>
          <w:trHeight w:val="400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E2CBD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724C0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предоставление региональных социальных выплат молодым семьям на улучшение жилищных условий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9CEA4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600,30</w:t>
            </w:r>
          </w:p>
        </w:tc>
        <w:tc>
          <w:tcPr>
            <w:tcW w:w="222" w:type="dxa"/>
            <w:vAlign w:val="center"/>
            <w:hideMark/>
          </w:tcPr>
          <w:p w14:paraId="75692AD6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4F2409C5" w14:textId="77777777" w:rsidTr="00054B88">
        <w:trPr>
          <w:trHeight w:val="536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DCEE6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721ED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улучшение жилищных условий граждан, проживающих на сельских территориях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D48CD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1795,80</w:t>
            </w:r>
          </w:p>
        </w:tc>
        <w:tc>
          <w:tcPr>
            <w:tcW w:w="222" w:type="dxa"/>
            <w:vAlign w:val="center"/>
            <w:hideMark/>
          </w:tcPr>
          <w:p w14:paraId="1E9EDA29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01B73BC8" w14:textId="77777777" w:rsidTr="00054B88">
        <w:trPr>
          <w:trHeight w:val="544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7B138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68557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комплексного развития сельских территорий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625D5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22,40</w:t>
            </w:r>
          </w:p>
        </w:tc>
        <w:tc>
          <w:tcPr>
            <w:tcW w:w="222" w:type="dxa"/>
            <w:vAlign w:val="center"/>
            <w:hideMark/>
          </w:tcPr>
          <w:p w14:paraId="6B46444D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5BD25139" w14:textId="77777777" w:rsidTr="00054B88">
        <w:trPr>
          <w:trHeight w:val="552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D1A3B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43A93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внедрение механизмов инициативного бюджетирования на территории Свердловской области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814F5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612,40</w:t>
            </w:r>
          </w:p>
        </w:tc>
        <w:tc>
          <w:tcPr>
            <w:tcW w:w="222" w:type="dxa"/>
            <w:vAlign w:val="center"/>
            <w:hideMark/>
          </w:tcPr>
          <w:p w14:paraId="07B8E914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1DECDAEA" w14:textId="77777777" w:rsidTr="00054B88">
        <w:trPr>
          <w:trHeight w:val="630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2D0F3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000 2 02 30000 00 0000 150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96BA90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020AC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720 960,6</w:t>
            </w:r>
          </w:p>
        </w:tc>
        <w:tc>
          <w:tcPr>
            <w:tcW w:w="222" w:type="dxa"/>
            <w:vAlign w:val="center"/>
            <w:hideMark/>
          </w:tcPr>
          <w:p w14:paraId="1E7231CA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42A42263" w14:textId="77777777" w:rsidTr="00054B88">
        <w:trPr>
          <w:trHeight w:val="909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71641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000 2 02 30022 04 0000 150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D8DE3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901DF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11 442,8</w:t>
            </w:r>
          </w:p>
        </w:tc>
        <w:tc>
          <w:tcPr>
            <w:tcW w:w="222" w:type="dxa"/>
            <w:vAlign w:val="center"/>
            <w:hideMark/>
          </w:tcPr>
          <w:p w14:paraId="6249C1FE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288CF8CC" w14:textId="77777777" w:rsidTr="00054B88">
        <w:trPr>
          <w:trHeight w:val="642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80622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000 2 02 30024 04 0000 150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01BD8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910FA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54 497,7</w:t>
            </w:r>
          </w:p>
        </w:tc>
        <w:tc>
          <w:tcPr>
            <w:tcW w:w="222" w:type="dxa"/>
            <w:vAlign w:val="center"/>
            <w:hideMark/>
          </w:tcPr>
          <w:p w14:paraId="1DED02B1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15E54AF8" w14:textId="77777777" w:rsidTr="00054B88">
        <w:trPr>
          <w:trHeight w:val="390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1824D" w14:textId="77777777" w:rsidR="00054B88" w:rsidRPr="00054B88" w:rsidRDefault="00054B88" w:rsidP="00054B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095CB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F7412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1F4C2E3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0B7177DF" w14:textId="77777777" w:rsidTr="00054B88">
        <w:trPr>
          <w:trHeight w:val="1135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9D108" w14:textId="3DA2F706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4D795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 осуществление государственных полномочий Свердловской области по хранению, комплектованию, учету и использованию архивных документов, относящихся к государственной собственности Свердловской области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F2109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199,0</w:t>
            </w:r>
          </w:p>
        </w:tc>
        <w:tc>
          <w:tcPr>
            <w:tcW w:w="222" w:type="dxa"/>
            <w:vAlign w:val="center"/>
            <w:hideMark/>
          </w:tcPr>
          <w:p w14:paraId="2C0308B3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7922A9BB" w14:textId="77777777" w:rsidTr="00054B88">
        <w:trPr>
          <w:trHeight w:val="975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06C5F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A417E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 осуществление государственного полномочия Свердловской области по определению перечня должностных лиц, уполномоченных составлять протоколы об административных правонарушениях, предусмотренных законом Свердловской области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F5577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22" w:type="dxa"/>
            <w:vAlign w:val="center"/>
            <w:hideMark/>
          </w:tcPr>
          <w:p w14:paraId="008E9625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2DA0C5BE" w14:textId="77777777" w:rsidTr="00054B88">
        <w:trPr>
          <w:trHeight w:val="960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67627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F87EA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 осуществление государственного полномочия Свердловской области по созданию административных комиссий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DFC5E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130,8</w:t>
            </w:r>
          </w:p>
        </w:tc>
        <w:tc>
          <w:tcPr>
            <w:tcW w:w="222" w:type="dxa"/>
            <w:vAlign w:val="center"/>
            <w:hideMark/>
          </w:tcPr>
          <w:p w14:paraId="50176C40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22471385" w14:textId="77777777" w:rsidTr="00054B88">
        <w:trPr>
          <w:trHeight w:val="598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ED27C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D84F7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 осуществление государственного полномочия Свердловской области по предоставлению отдельным категориям граждан компенсаций расходов на оплату жилого помещения и коммунальных услуг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2A7C3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39 892,5</w:t>
            </w:r>
          </w:p>
        </w:tc>
        <w:tc>
          <w:tcPr>
            <w:tcW w:w="222" w:type="dxa"/>
            <w:vAlign w:val="center"/>
            <w:hideMark/>
          </w:tcPr>
          <w:p w14:paraId="613AA7DF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2F7C815E" w14:textId="77777777" w:rsidTr="00054B88">
        <w:trPr>
          <w:trHeight w:val="898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49250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DB4FE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 осуществление государственных полномочий Свердловской области по организации и обеспечению отдыха и оздоровления детей (за исключением детей-сирот и детей, оставшихся без попечения родителей, детей, находящихся в трудной жизненной ситуации) в учебное время, включая мероприятия по обеспечению безопасности их жизни и здоровья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55B5F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838,5</w:t>
            </w:r>
          </w:p>
        </w:tc>
        <w:tc>
          <w:tcPr>
            <w:tcW w:w="222" w:type="dxa"/>
            <w:vAlign w:val="center"/>
            <w:hideMark/>
          </w:tcPr>
          <w:p w14:paraId="520F4951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2CB75B28" w14:textId="77777777" w:rsidTr="00054B88">
        <w:trPr>
          <w:trHeight w:val="794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BBDED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21193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 осуществление государственного полномочия Свердловской области по предоставлению гражданам, проживающим на территории Свердловской области, меры социальной поддержки по частичному освобождению от платы за коммунальные услуги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9247E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12 712,0</w:t>
            </w:r>
          </w:p>
        </w:tc>
        <w:tc>
          <w:tcPr>
            <w:tcW w:w="222" w:type="dxa"/>
            <w:vAlign w:val="center"/>
            <w:hideMark/>
          </w:tcPr>
          <w:p w14:paraId="7859EBC8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735A32ED" w14:textId="77777777" w:rsidTr="00054B88">
        <w:trPr>
          <w:trHeight w:val="402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0DEFB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707AC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 осуществление государственного полномочия Свердловской области в сфере организации мероприятий при осуществлении деятельности по обращению с животными без владельцев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E05B6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716,7</w:t>
            </w:r>
          </w:p>
        </w:tc>
        <w:tc>
          <w:tcPr>
            <w:tcW w:w="222" w:type="dxa"/>
            <w:vAlign w:val="center"/>
            <w:hideMark/>
          </w:tcPr>
          <w:p w14:paraId="16CDE1C0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1223E13A" w14:textId="77777777" w:rsidTr="00054B88">
        <w:trPr>
          <w:trHeight w:val="687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0A66E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DBF60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осуществление государственного полномочия Свердловской области по организации проведения на территории Свердловской области мероприятий по предупреждению и ликвидации болезней животных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3918D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222" w:type="dxa"/>
            <w:vAlign w:val="center"/>
            <w:hideMark/>
          </w:tcPr>
          <w:p w14:paraId="25F3B999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6A7315F3" w14:textId="77777777" w:rsidTr="00054B88">
        <w:trPr>
          <w:trHeight w:val="576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41BDB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000 2 02 35118 04 0000 150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D535C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3D01B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2 616,9</w:t>
            </w:r>
          </w:p>
        </w:tc>
        <w:tc>
          <w:tcPr>
            <w:tcW w:w="222" w:type="dxa"/>
            <w:vAlign w:val="center"/>
            <w:hideMark/>
          </w:tcPr>
          <w:p w14:paraId="67B373EC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745121FA" w14:textId="77777777" w:rsidTr="00054B88">
        <w:trPr>
          <w:trHeight w:val="730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DF6B9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000 2 02 35120 04 0000 150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F032F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9CBBB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</w:t>
            </w:r>
          </w:p>
        </w:tc>
        <w:tc>
          <w:tcPr>
            <w:tcW w:w="222" w:type="dxa"/>
            <w:vAlign w:val="center"/>
            <w:hideMark/>
          </w:tcPr>
          <w:p w14:paraId="4489C4D6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7F4E9B5B" w14:textId="77777777" w:rsidTr="00054B88">
        <w:trPr>
          <w:trHeight w:val="321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164A9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000 2 02 35250 04 0000 150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F9683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E07BD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19 658,5</w:t>
            </w:r>
          </w:p>
        </w:tc>
        <w:tc>
          <w:tcPr>
            <w:tcW w:w="222" w:type="dxa"/>
            <w:vAlign w:val="center"/>
            <w:hideMark/>
          </w:tcPr>
          <w:p w14:paraId="200BC9EF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70CCE9F1" w14:textId="77777777" w:rsidTr="00054B88">
        <w:trPr>
          <w:trHeight w:val="550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AE17B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000 2 02 35462 04 0000 150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8E30F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 на условиях </w:t>
            </w:r>
            <w:proofErr w:type="spellStart"/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федерального бюджета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B72D8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117,2</w:t>
            </w:r>
          </w:p>
        </w:tc>
        <w:tc>
          <w:tcPr>
            <w:tcW w:w="222" w:type="dxa"/>
            <w:vAlign w:val="center"/>
            <w:hideMark/>
          </w:tcPr>
          <w:p w14:paraId="5C818B61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360D9A12" w14:textId="77777777" w:rsidTr="00054B88">
        <w:trPr>
          <w:trHeight w:val="345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7BD5D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000 2 02 39999 04 0000 150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8412B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90B27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632 573,0</w:t>
            </w:r>
          </w:p>
        </w:tc>
        <w:tc>
          <w:tcPr>
            <w:tcW w:w="222" w:type="dxa"/>
            <w:vAlign w:val="center"/>
            <w:hideMark/>
          </w:tcPr>
          <w:p w14:paraId="794DBB0B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1F218624" w14:textId="77777777" w:rsidTr="00054B88">
        <w:trPr>
          <w:trHeight w:val="315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C6ECB" w14:textId="77777777" w:rsidR="00054B88" w:rsidRPr="00054B88" w:rsidRDefault="00054B88" w:rsidP="00054B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33BD0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6A5AC7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F295151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72C75685" w14:textId="77777777" w:rsidTr="00054B88">
        <w:trPr>
          <w:trHeight w:val="70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3D457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5EF76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06440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369 260,0</w:t>
            </w:r>
          </w:p>
        </w:tc>
        <w:tc>
          <w:tcPr>
            <w:tcW w:w="222" w:type="dxa"/>
            <w:vAlign w:val="center"/>
            <w:hideMark/>
          </w:tcPr>
          <w:p w14:paraId="6BE2B1AE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31FCB710" w14:textId="77777777" w:rsidTr="00054B88">
        <w:trPr>
          <w:trHeight w:val="590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F2553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7C87A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финансовое обеспечение государственных гарантий реализации прав на получение общедоступного и бесплатного дошкольного образования в муниципальных дошкольных образовательных организациях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2DCAC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263 313,0</w:t>
            </w:r>
          </w:p>
        </w:tc>
        <w:tc>
          <w:tcPr>
            <w:tcW w:w="222" w:type="dxa"/>
            <w:vAlign w:val="center"/>
            <w:hideMark/>
          </w:tcPr>
          <w:p w14:paraId="45C8589F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2E7F880F" w14:textId="77777777" w:rsidTr="00054B88">
        <w:trPr>
          <w:trHeight w:val="270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7AF7D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000 2 02 40000 00 0000 150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41D9D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0C34A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61 859,9</w:t>
            </w:r>
          </w:p>
        </w:tc>
        <w:tc>
          <w:tcPr>
            <w:tcW w:w="222" w:type="dxa"/>
            <w:vAlign w:val="center"/>
            <w:hideMark/>
          </w:tcPr>
          <w:p w14:paraId="0360AAA7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46369D88" w14:textId="77777777" w:rsidTr="00054B88">
        <w:trPr>
          <w:trHeight w:val="165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3748C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000 2 02 45050 04 0000 150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B1B8A" w14:textId="1B797054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Сириус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C608F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222" w:type="dxa"/>
            <w:vAlign w:val="center"/>
            <w:hideMark/>
          </w:tcPr>
          <w:p w14:paraId="0E614F94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046D22CE" w14:textId="77777777" w:rsidTr="00054B88">
        <w:trPr>
          <w:trHeight w:val="370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65029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000 2 02 45179 04 0000 150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E01FE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F69F5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982,0</w:t>
            </w:r>
          </w:p>
        </w:tc>
        <w:tc>
          <w:tcPr>
            <w:tcW w:w="222" w:type="dxa"/>
            <w:vAlign w:val="center"/>
            <w:hideMark/>
          </w:tcPr>
          <w:p w14:paraId="15309913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4B6C0F2D" w14:textId="77777777" w:rsidTr="00054B88">
        <w:trPr>
          <w:trHeight w:val="70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CF573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000 2 02 45303 04 0000 150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13AF5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F9E58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32880,8</w:t>
            </w:r>
          </w:p>
        </w:tc>
        <w:tc>
          <w:tcPr>
            <w:tcW w:w="222" w:type="dxa"/>
            <w:vAlign w:val="center"/>
            <w:hideMark/>
          </w:tcPr>
          <w:p w14:paraId="186A91E7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66492FA0" w14:textId="77777777" w:rsidTr="00054B88">
        <w:trPr>
          <w:trHeight w:val="630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F1D66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000 2 02 49999 04 0000 150  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782B0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D48FD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27517,1</w:t>
            </w:r>
          </w:p>
        </w:tc>
        <w:tc>
          <w:tcPr>
            <w:tcW w:w="222" w:type="dxa"/>
            <w:vAlign w:val="center"/>
            <w:hideMark/>
          </w:tcPr>
          <w:p w14:paraId="6AB614CF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22B4A59F" w14:textId="77777777" w:rsidTr="00054B88">
        <w:trPr>
          <w:trHeight w:val="315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4F295" w14:textId="77777777" w:rsidR="00054B88" w:rsidRPr="00054B88" w:rsidRDefault="00054B88" w:rsidP="00054B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EF5B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D5CDB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EF045DB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B88" w:rsidRPr="00054B88" w14:paraId="32EDD3E1" w14:textId="77777777" w:rsidTr="00054B88">
        <w:trPr>
          <w:trHeight w:val="70"/>
        </w:trPr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28E0C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500833" w14:textId="77777777" w:rsidR="00054B88" w:rsidRPr="00054B88" w:rsidRDefault="00054B88" w:rsidP="00054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трансферты на организацию бесплатного горячего питания обучающихся, получающих начальное общее образование в государственных и муниципальных общеобразовательных организациях, на условиях </w:t>
            </w:r>
            <w:proofErr w:type="spellStart"/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федерального бюджета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75BF3" w14:textId="77777777" w:rsidR="00054B88" w:rsidRPr="00054B88" w:rsidRDefault="00054B88" w:rsidP="0005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27517,1</w:t>
            </w:r>
          </w:p>
        </w:tc>
        <w:tc>
          <w:tcPr>
            <w:tcW w:w="222" w:type="dxa"/>
            <w:vAlign w:val="center"/>
            <w:hideMark/>
          </w:tcPr>
          <w:p w14:paraId="1E6F67CD" w14:textId="77777777" w:rsidR="00054B88" w:rsidRPr="00054B88" w:rsidRDefault="00054B88" w:rsidP="0005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3A92F7FE" w14:textId="77777777" w:rsidR="00054B88" w:rsidRPr="00054B88" w:rsidRDefault="00054B88" w:rsidP="00054B88"/>
    <w:sectPr w:rsidR="00054B88" w:rsidRPr="00054B88" w:rsidSect="00EC146B">
      <w:footerReference w:type="default" r:id="rId6"/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54BBA" w14:textId="77777777" w:rsidR="00004AE6" w:rsidRDefault="00004AE6" w:rsidP="00745A6A">
      <w:pPr>
        <w:spacing w:after="0" w:line="240" w:lineRule="auto"/>
      </w:pPr>
      <w:r>
        <w:separator/>
      </w:r>
    </w:p>
  </w:endnote>
  <w:endnote w:type="continuationSeparator" w:id="0">
    <w:p w14:paraId="2ECCA818" w14:textId="77777777" w:rsidR="00004AE6" w:rsidRDefault="00004AE6" w:rsidP="00745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06262691"/>
      <w:docPartObj>
        <w:docPartGallery w:val="Page Numbers (Bottom of Page)"/>
        <w:docPartUnique/>
      </w:docPartObj>
    </w:sdtPr>
    <w:sdtEndPr/>
    <w:sdtContent>
      <w:p w14:paraId="4264095A" w14:textId="77777777" w:rsidR="00731E18" w:rsidRDefault="00731E1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366B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B158A" w14:textId="77777777" w:rsidR="00004AE6" w:rsidRDefault="00004AE6" w:rsidP="00745A6A">
      <w:pPr>
        <w:spacing w:after="0" w:line="240" w:lineRule="auto"/>
      </w:pPr>
      <w:r>
        <w:separator/>
      </w:r>
    </w:p>
  </w:footnote>
  <w:footnote w:type="continuationSeparator" w:id="0">
    <w:p w14:paraId="7E369772" w14:textId="77777777" w:rsidR="00004AE6" w:rsidRDefault="00004AE6" w:rsidP="00745A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4565"/>
    <w:rsid w:val="00004AE6"/>
    <w:rsid w:val="000122DF"/>
    <w:rsid w:val="00037D3C"/>
    <w:rsid w:val="000536A2"/>
    <w:rsid w:val="00054B88"/>
    <w:rsid w:val="00091A4C"/>
    <w:rsid w:val="00122199"/>
    <w:rsid w:val="001C4E4D"/>
    <w:rsid w:val="00211B6C"/>
    <w:rsid w:val="00240C07"/>
    <w:rsid w:val="002B1800"/>
    <w:rsid w:val="002D355D"/>
    <w:rsid w:val="002E7A31"/>
    <w:rsid w:val="0031723D"/>
    <w:rsid w:val="003268AC"/>
    <w:rsid w:val="003A26A6"/>
    <w:rsid w:val="003C23D2"/>
    <w:rsid w:val="00407D9B"/>
    <w:rsid w:val="004368D9"/>
    <w:rsid w:val="00486C32"/>
    <w:rsid w:val="004A435A"/>
    <w:rsid w:val="004A45DA"/>
    <w:rsid w:val="005018FD"/>
    <w:rsid w:val="005329DD"/>
    <w:rsid w:val="00540D4B"/>
    <w:rsid w:val="0057366B"/>
    <w:rsid w:val="00573785"/>
    <w:rsid w:val="005D3F66"/>
    <w:rsid w:val="00602BCD"/>
    <w:rsid w:val="00615CF6"/>
    <w:rsid w:val="00674B15"/>
    <w:rsid w:val="00675CED"/>
    <w:rsid w:val="006F4333"/>
    <w:rsid w:val="00731E18"/>
    <w:rsid w:val="00745A6A"/>
    <w:rsid w:val="007678F0"/>
    <w:rsid w:val="00814F65"/>
    <w:rsid w:val="00932D8D"/>
    <w:rsid w:val="00951075"/>
    <w:rsid w:val="00962D9A"/>
    <w:rsid w:val="009A6893"/>
    <w:rsid w:val="00AD2557"/>
    <w:rsid w:val="00AD5C9B"/>
    <w:rsid w:val="00AE3688"/>
    <w:rsid w:val="00B306DD"/>
    <w:rsid w:val="00BA5E16"/>
    <w:rsid w:val="00BB2548"/>
    <w:rsid w:val="00BD35BE"/>
    <w:rsid w:val="00C27AD7"/>
    <w:rsid w:val="00C30BB2"/>
    <w:rsid w:val="00C557B4"/>
    <w:rsid w:val="00D243E4"/>
    <w:rsid w:val="00D35578"/>
    <w:rsid w:val="00D5261A"/>
    <w:rsid w:val="00D70EC9"/>
    <w:rsid w:val="00D8428F"/>
    <w:rsid w:val="00D96762"/>
    <w:rsid w:val="00E06E54"/>
    <w:rsid w:val="00E74565"/>
    <w:rsid w:val="00EB0297"/>
    <w:rsid w:val="00EC146B"/>
    <w:rsid w:val="00ED222D"/>
    <w:rsid w:val="00F14D99"/>
    <w:rsid w:val="00FC5710"/>
    <w:rsid w:val="00FE1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2336EE29"/>
  <w15:docId w15:val="{F527A10C-BEF4-4977-8003-58B1C1892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A6A"/>
  </w:style>
  <w:style w:type="paragraph" w:styleId="a5">
    <w:name w:val="footer"/>
    <w:basedOn w:val="a"/>
    <w:link w:val="a6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5A6A"/>
  </w:style>
  <w:style w:type="paragraph" w:styleId="a7">
    <w:name w:val="Balloon Text"/>
    <w:basedOn w:val="a"/>
    <w:link w:val="a8"/>
    <w:uiPriority w:val="99"/>
    <w:semiHidden/>
    <w:unhideWhenUsed/>
    <w:rsid w:val="00745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5A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9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1394</Words>
  <Characters>7952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Елпашева Мария Александровна</cp:lastModifiedBy>
  <cp:revision>60</cp:revision>
  <cp:lastPrinted>2026-06-02T09:34:00Z</cp:lastPrinted>
  <dcterms:created xsi:type="dcterms:W3CDTF">2018-08-02T08:55:00Z</dcterms:created>
  <dcterms:modified xsi:type="dcterms:W3CDTF">2026-06-02T09:34:00Z</dcterms:modified>
</cp:coreProperties>
</file>